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ind w:left="720"/>
        <w:rPr>
          <w:b w:val="1"/>
          <w:sz w:val="44"/>
          <w:szCs w:val="44"/>
        </w:rPr>
      </w:pPr>
      <w:r w:rsidDel="00000000" w:rsidR="00000000" w:rsidRPr="00000000">
        <w:rPr>
          <w:b w:val="1"/>
          <w:sz w:val="44"/>
          <w:szCs w:val="44"/>
          <w:rtl w:val="0"/>
        </w:rPr>
        <w:t xml:space="preserve">I Will Follow You</w:t>
      </w:r>
    </w:p>
    <w:p w:rsidR="00000000" w:rsidDel="00000000" w:rsidP="00000000" w:rsidRDefault="00000000" w:rsidRPr="00000000" w14:paraId="00000002">
      <w:pPr>
        <w:pageBreakBefore w:val="0"/>
        <w:spacing w:line="240" w:lineRule="auto"/>
        <w:ind w:left="720"/>
        <w:rPr>
          <w:b w:val="1"/>
        </w:rPr>
      </w:pPr>
      <w:r w:rsidDel="00000000" w:rsidR="00000000" w:rsidRPr="00000000">
        <w:rPr>
          <w:b w:val="1"/>
          <w:rtl w:val="0"/>
        </w:rPr>
        <w:t xml:space="preserve"> </w:t>
      </w:r>
    </w:p>
    <w:p w:rsidR="00000000" w:rsidDel="00000000" w:rsidP="00000000" w:rsidRDefault="00000000" w:rsidRPr="00000000" w14:paraId="00000003">
      <w:pPr>
        <w:pageBreakBefore w:val="0"/>
        <w:spacing w:line="240" w:lineRule="auto"/>
        <w:ind w:left="1440" w:hanging="720"/>
        <w:rPr/>
      </w:pPr>
      <w:r w:rsidDel="00000000" w:rsidR="00000000" w:rsidRPr="00000000">
        <w:rPr>
          <w:rtl w:val="0"/>
        </w:rPr>
      </w:r>
    </w:p>
    <w:p w:rsidR="00000000" w:rsidDel="00000000" w:rsidP="00000000" w:rsidRDefault="00000000" w:rsidRPr="00000000" w14:paraId="00000004">
      <w:pPr>
        <w:pageBreakBefore w:val="0"/>
        <w:spacing w:line="240" w:lineRule="auto"/>
        <w:ind w:left="1440" w:hanging="720"/>
        <w:rPr>
          <w:highlight w:val="green"/>
        </w:rPr>
      </w:pPr>
      <w:r w:rsidDel="00000000" w:rsidR="00000000" w:rsidRPr="00000000">
        <w:rPr>
          <w:b w:val="1"/>
          <w:rtl w:val="0"/>
        </w:rPr>
        <w:t xml:space="preserve">Bottom Line:</w:t>
      </w:r>
      <w:r w:rsidDel="00000000" w:rsidR="00000000" w:rsidRPr="00000000">
        <w:rPr>
          <w:rtl w:val="0"/>
        </w:rPr>
        <w:t xml:space="preserve"> We should read God’s Word and do what it says</w:t>
      </w:r>
      <w:r w:rsidDel="00000000" w:rsidR="00000000" w:rsidRPr="00000000">
        <w:rPr>
          <w:rtl w:val="0"/>
        </w:rPr>
      </w:r>
    </w:p>
    <w:p w:rsidR="00000000" w:rsidDel="00000000" w:rsidP="00000000" w:rsidRDefault="00000000" w:rsidRPr="00000000" w14:paraId="00000005">
      <w:pPr>
        <w:pageBreakBefore w:val="0"/>
        <w:spacing w:line="240" w:lineRule="auto"/>
        <w:ind w:left="1440" w:hanging="720"/>
        <w:rPr>
          <w:b w:val="1"/>
          <w:highlight w:val="green"/>
        </w:rPr>
      </w:pPr>
      <w:r w:rsidDel="00000000" w:rsidR="00000000" w:rsidRPr="00000000">
        <w:rPr>
          <w:b w:val="1"/>
          <w:rtl w:val="0"/>
        </w:rPr>
        <w:t xml:space="preserve">Bible Story:</w:t>
      </w:r>
      <w:r w:rsidDel="00000000" w:rsidR="00000000" w:rsidRPr="00000000">
        <w:rPr>
          <w:rtl w:val="0"/>
        </w:rPr>
        <w:t xml:space="preserve">  James 1:22-25 (freedom to enjoy)</w:t>
      </w:r>
      <w:r w:rsidDel="00000000" w:rsidR="00000000" w:rsidRPr="00000000">
        <w:rPr>
          <w:rtl w:val="0"/>
        </w:rPr>
      </w:r>
    </w:p>
    <w:p w:rsidR="00000000" w:rsidDel="00000000" w:rsidP="00000000" w:rsidRDefault="00000000" w:rsidRPr="00000000" w14:paraId="00000006">
      <w:pPr>
        <w:pageBreakBefore w:val="0"/>
        <w:spacing w:line="240" w:lineRule="auto"/>
        <w:ind w:left="720" w:firstLine="0"/>
        <w:rPr>
          <w:highlight w:val="green"/>
        </w:rPr>
      </w:pPr>
      <w:r w:rsidDel="00000000" w:rsidR="00000000" w:rsidRPr="00000000">
        <w:rPr>
          <w:b w:val="1"/>
          <w:rtl w:val="0"/>
        </w:rPr>
        <w:t xml:space="preserve">Memory Verse:</w:t>
      </w:r>
      <w:r w:rsidDel="00000000" w:rsidR="00000000" w:rsidRPr="00000000">
        <w:rPr>
          <w:rtl w:val="0"/>
        </w:rPr>
        <w:t xml:space="preserve"> Luke 11:28 (NIrV)</w:t>
      </w:r>
      <w:r w:rsidDel="00000000" w:rsidR="00000000" w:rsidRPr="00000000">
        <w:rPr>
          <w:rtl w:val="0"/>
        </w:rPr>
      </w:r>
    </w:p>
    <w:p w:rsidR="00000000" w:rsidDel="00000000" w:rsidP="00000000" w:rsidRDefault="00000000" w:rsidRPr="00000000" w14:paraId="00000007">
      <w:pPr>
        <w:pageBreakBefore w:val="0"/>
        <w:spacing w:line="240" w:lineRule="auto"/>
        <w:ind w:left="720" w:firstLine="0"/>
        <w:rPr/>
      </w:pPr>
      <w:r w:rsidDel="00000000" w:rsidR="00000000" w:rsidRPr="00000000">
        <w:rPr>
          <w:rtl w:val="0"/>
        </w:rPr>
      </w:r>
    </w:p>
    <w:p w:rsidR="00000000" w:rsidDel="00000000" w:rsidP="00000000" w:rsidRDefault="00000000" w:rsidRPr="00000000" w14:paraId="00000008">
      <w:pPr>
        <w:pageBreakBefore w:val="0"/>
        <w:tabs>
          <w:tab w:val="left" w:leader="none" w:pos="5664"/>
        </w:tabs>
        <w:spacing w:line="240" w:lineRule="auto"/>
        <w:rPr/>
      </w:pPr>
      <w:r w:rsidDel="00000000" w:rsidR="00000000" w:rsidRPr="00000000">
        <w:rPr>
          <w:b w:val="1"/>
          <w:u w:val="single"/>
          <w:rtl w:val="0"/>
        </w:rPr>
        <w:t xml:space="preserve">WHAT YOU NEED:</w:t>
      </w:r>
      <w:r w:rsidDel="00000000" w:rsidR="00000000" w:rsidRPr="00000000">
        <w:rPr>
          <w:i w:val="1"/>
          <w:rtl w:val="0"/>
        </w:rPr>
        <w:t xml:space="preserve"> Guess it slides  (this is played like Ellen’s Head’s Up game)</w:t>
      </w:r>
      <w:r w:rsidDel="00000000" w:rsidR="00000000" w:rsidRPr="00000000">
        <w:rPr>
          <w:rtl w:val="0"/>
        </w:rPr>
      </w:r>
    </w:p>
    <w:p w:rsidR="00000000" w:rsidDel="00000000" w:rsidP="00000000" w:rsidRDefault="00000000" w:rsidRPr="00000000" w14:paraId="00000009">
      <w:pPr>
        <w:pageBreakBefore w:val="0"/>
        <w:spacing w:line="240" w:lineRule="auto"/>
        <w:rPr>
          <w:b w:val="1"/>
          <w:color w:val="ff0000"/>
          <w:sz w:val="48"/>
          <w:szCs w:val="48"/>
        </w:rPr>
      </w:pPr>
      <w:r w:rsidDel="00000000" w:rsidR="00000000" w:rsidRPr="00000000">
        <w:rPr>
          <w:b w:val="1"/>
          <w:color w:val="ff0000"/>
          <w:sz w:val="48"/>
          <w:szCs w:val="48"/>
          <w:rtl w:val="0"/>
        </w:rPr>
        <w:t xml:space="preserve">Opener: </w:t>
      </w:r>
    </w:p>
    <w:p w:rsidR="00000000" w:rsidDel="00000000" w:rsidP="00000000" w:rsidRDefault="00000000" w:rsidRPr="00000000" w14:paraId="0000000A">
      <w:pPr>
        <w:pageBreakBefore w:val="0"/>
        <w:rPr>
          <w:b w:val="1"/>
        </w:rPr>
      </w:pPr>
      <w:r w:rsidDel="00000000" w:rsidR="00000000" w:rsidRPr="00000000">
        <w:rPr>
          <w:b w:val="1"/>
          <w:i w:val="1"/>
          <w:highlight w:val="yellow"/>
          <w:rtl w:val="0"/>
        </w:rPr>
        <w:t xml:space="preserve">CG:</w:t>
      </w:r>
      <w:r w:rsidDel="00000000" w:rsidR="00000000" w:rsidRPr="00000000">
        <w:rPr>
          <w:i w:val="1"/>
          <w:highlight w:val="yellow"/>
          <w:rtl w:val="0"/>
        </w:rPr>
        <w:t xml:space="preserve"> Series Slide</w:t>
      </w:r>
      <w:r w:rsidDel="00000000" w:rsidR="00000000" w:rsidRPr="00000000">
        <w:rPr>
          <w:rtl w:val="0"/>
        </w:rPr>
      </w:r>
    </w:p>
    <w:p w:rsidR="00000000" w:rsidDel="00000000" w:rsidP="00000000" w:rsidRDefault="00000000" w:rsidRPr="00000000" w14:paraId="0000000B">
      <w:pPr>
        <w:pageBreakBefore w:val="0"/>
        <w:spacing w:line="240" w:lineRule="auto"/>
        <w:rPr>
          <w:b w:val="1"/>
        </w:rPr>
      </w:pPr>
      <w:r w:rsidDel="00000000" w:rsidR="00000000" w:rsidRPr="00000000">
        <w:rPr>
          <w:rtl w:val="0"/>
        </w:rPr>
      </w:r>
    </w:p>
    <w:p w:rsidR="00000000" w:rsidDel="00000000" w:rsidP="00000000" w:rsidRDefault="00000000" w:rsidRPr="00000000" w14:paraId="0000000C">
      <w:pPr>
        <w:pageBreakBefore w:val="0"/>
        <w:spacing w:line="240" w:lineRule="auto"/>
        <w:rPr/>
      </w:pPr>
      <w:r w:rsidDel="00000000" w:rsidR="00000000" w:rsidRPr="00000000">
        <w:rPr>
          <w:b w:val="1"/>
          <w:rtl w:val="0"/>
        </w:rPr>
        <w:t xml:space="preserve">HOST:</w:t>
      </w:r>
      <w:r w:rsidDel="00000000" w:rsidR="00000000" w:rsidRPr="00000000">
        <w:rPr>
          <w:rtl w:val="0"/>
        </w:rPr>
        <w:t xml:space="preserve"> Hello!  Welcome to Northview Kids.  This whole month we are collecting tickets.  As you finish each activity, write your first and last name and  your grade level on the back.  Then, put it in the container here at NV Kids.  The first weekend in October we will celebrate with a carnival and we will pull someone’s name out of the container for the grand prize- a HOVERBOARD!!  </w:t>
      </w:r>
    </w:p>
    <w:p w:rsidR="00000000" w:rsidDel="00000000" w:rsidP="00000000" w:rsidRDefault="00000000" w:rsidRPr="00000000" w14:paraId="0000000D">
      <w:pPr>
        <w:pageBreakBefore w:val="0"/>
        <w:spacing w:line="240" w:lineRule="auto"/>
        <w:rPr/>
      </w:pPr>
      <w:r w:rsidDel="00000000" w:rsidR="00000000" w:rsidRPr="00000000">
        <w:rPr>
          <w:rtl w:val="0"/>
        </w:rPr>
      </w:r>
    </w:p>
    <w:p w:rsidR="00000000" w:rsidDel="00000000" w:rsidP="00000000" w:rsidRDefault="00000000" w:rsidRPr="00000000" w14:paraId="0000000E">
      <w:pPr>
        <w:pageBreakBefore w:val="0"/>
        <w:spacing w:line="240" w:lineRule="auto"/>
        <w:rPr/>
      </w:pPr>
      <w:r w:rsidDel="00000000" w:rsidR="00000000" w:rsidRPr="00000000">
        <w:rPr>
          <w:rtl w:val="0"/>
        </w:rPr>
        <w:t xml:space="preserve">All month long we are focusing on the Bible and we are calling this series Bible Basics.  Today we are talking about reading God’s Word and doing what it says.  </w:t>
      </w:r>
    </w:p>
    <w:p w:rsidR="00000000" w:rsidDel="00000000" w:rsidP="00000000" w:rsidRDefault="00000000" w:rsidRPr="00000000" w14:paraId="0000000F">
      <w:pPr>
        <w:pageBreakBefore w:val="0"/>
        <w:rPr/>
      </w:pPr>
      <w:r w:rsidDel="00000000" w:rsidR="00000000" w:rsidRPr="00000000">
        <w:rPr>
          <w:rtl w:val="0"/>
        </w:rPr>
        <w:t xml:space="preserve"> </w:t>
      </w:r>
    </w:p>
    <w:p w:rsidR="00000000" w:rsidDel="00000000" w:rsidP="00000000" w:rsidRDefault="00000000" w:rsidRPr="00000000" w14:paraId="00000010">
      <w:pPr>
        <w:pageBreakBefore w:val="0"/>
        <w:rPr>
          <w:b w:val="1"/>
        </w:rPr>
      </w:pPr>
      <w:r w:rsidDel="00000000" w:rsidR="00000000" w:rsidRPr="00000000">
        <w:rPr>
          <w:b w:val="1"/>
          <w:i w:val="1"/>
          <w:highlight w:val="yellow"/>
          <w:rtl w:val="0"/>
        </w:rPr>
        <w:t xml:space="preserve">CG:</w:t>
      </w:r>
      <w:r w:rsidDel="00000000" w:rsidR="00000000" w:rsidRPr="00000000">
        <w:rPr>
          <w:i w:val="1"/>
          <w:highlight w:val="yellow"/>
          <w:rtl w:val="0"/>
        </w:rPr>
        <w:t xml:space="preserve"> Life App Slide </w:t>
      </w: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b w:val="1"/>
          <w:rtl w:val="0"/>
        </w:rPr>
        <w:t xml:space="preserve">HOST: </w:t>
      </w:r>
      <w:r w:rsidDel="00000000" w:rsidR="00000000" w:rsidRPr="00000000">
        <w:rPr>
          <w:rtl w:val="0"/>
        </w:rPr>
        <w:t xml:space="preserve"> Our game today is called Guess it and everyone gets to play.   You are going to find a partner.  One of you will have your back to the television and your partner will be in front of you looking at the television.  One word at a time will come up on the screen.  If you are looking at the television, your job is to read the word and act out the word or say things to get your partner to guess the word.  You can say any word except for the word on the screen.  These are all words that we’ve talked about recently at church.  If you aren’t sure what the word is, raise your hand and leaders will walk around and whisper it in your ear.  Then, you will switch spots with your partner and play the game again.  Have fun! Ready- Go! </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Great job.  That was fun.  Just like you read the word on the screen and did what it said, we should read the Bible and do what it says too.  </w:t>
      </w:r>
    </w:p>
    <w:p w:rsidR="00000000" w:rsidDel="00000000" w:rsidP="00000000" w:rsidRDefault="00000000" w:rsidRPr="00000000" w14:paraId="00000015">
      <w:pPr>
        <w:pageBreakBefore w:val="0"/>
        <w:widowControl w:val="0"/>
        <w:rPr>
          <w:b w:val="1"/>
          <w:i w:val="1"/>
        </w:rPr>
      </w:pPr>
      <w:r w:rsidDel="00000000" w:rsidR="00000000" w:rsidRPr="00000000">
        <w:rPr>
          <w:rtl w:val="0"/>
        </w:rPr>
      </w:r>
    </w:p>
    <w:p w:rsidR="00000000" w:rsidDel="00000000" w:rsidP="00000000" w:rsidRDefault="00000000" w:rsidRPr="00000000" w14:paraId="00000016">
      <w:pPr>
        <w:pageBreakBefore w:val="0"/>
        <w:spacing w:line="240" w:lineRule="auto"/>
        <w:rPr>
          <w:rFonts w:ascii="Times New Roman" w:cs="Times New Roman" w:eastAsia="Times New Roman" w:hAnsi="Times New Roman"/>
          <w:sz w:val="24"/>
          <w:szCs w:val="24"/>
        </w:rPr>
      </w:pPr>
      <w:r w:rsidDel="00000000" w:rsidR="00000000" w:rsidRPr="00000000">
        <w:rPr>
          <w:b w:val="1"/>
          <w:color w:val="ff0000"/>
          <w:sz w:val="48"/>
          <w:szCs w:val="48"/>
          <w:rtl w:val="0"/>
        </w:rPr>
        <w:t xml:space="preserve">Worship:</w:t>
      </w:r>
      <w:r w:rsidDel="00000000" w:rsidR="00000000" w:rsidRPr="00000000">
        <w:rPr>
          <w:rtl w:val="0"/>
        </w:rPr>
      </w:r>
    </w:p>
    <w:p w:rsidR="00000000" w:rsidDel="00000000" w:rsidP="00000000" w:rsidRDefault="00000000" w:rsidRPr="00000000" w14:paraId="00000017">
      <w:pPr>
        <w:pageBreakBefore w:val="0"/>
        <w:spacing w:line="240" w:lineRule="auto"/>
        <w:rPr>
          <w:b w:val="1"/>
        </w:rPr>
      </w:pPr>
      <w:r w:rsidDel="00000000" w:rsidR="00000000" w:rsidRPr="00000000">
        <w:rPr>
          <w:rtl w:val="0"/>
        </w:rPr>
      </w:r>
    </w:p>
    <w:p w:rsidR="00000000" w:rsidDel="00000000" w:rsidP="00000000" w:rsidRDefault="00000000" w:rsidRPr="00000000" w14:paraId="00000018">
      <w:pPr>
        <w:pageBreakBefore w:val="0"/>
        <w:spacing w:line="240" w:lineRule="auto"/>
        <w:rPr/>
      </w:pPr>
      <w:r w:rsidDel="00000000" w:rsidR="00000000" w:rsidRPr="00000000">
        <w:rPr>
          <w:b w:val="1"/>
          <w:rtl w:val="0"/>
        </w:rPr>
        <w:t xml:space="preserve">WORSHIP LEADER:</w:t>
      </w:r>
      <w:r w:rsidDel="00000000" w:rsidR="00000000" w:rsidRPr="00000000">
        <w:rPr>
          <w:rtl w:val="0"/>
        </w:rPr>
        <w:t xml:space="preserve"> Everyone get up and let’s sing some songs to Jesus.  Here’s a few of the movements for ____ (pick one of the songs and show a few motions so kids feel more comfortable.)  song to help you learn the motions.  Let’s try it.  </w:t>
      </w:r>
    </w:p>
    <w:p w:rsidR="00000000" w:rsidDel="00000000" w:rsidP="00000000" w:rsidRDefault="00000000" w:rsidRPr="00000000" w14:paraId="00000019">
      <w:pPr>
        <w:pageBreakBefore w:val="0"/>
        <w:spacing w:line="240" w:lineRule="auto"/>
        <w:rPr>
          <w:rFonts w:ascii="Times New Roman" w:cs="Times New Roman" w:eastAsia="Times New Roman" w:hAnsi="Times New Roman"/>
          <w:sz w:val="24"/>
          <w:szCs w:val="24"/>
          <w:highlight w:val="green"/>
        </w:rPr>
      </w:pPr>
      <w:r w:rsidDel="00000000" w:rsidR="00000000" w:rsidRPr="00000000">
        <w:rPr>
          <w:highlight w:val="green"/>
          <w:rtl w:val="0"/>
        </w:rPr>
        <w:t xml:space="preserve">(Pick 2 songs to sing today.)</w:t>
      </w:r>
      <w:r w:rsidDel="00000000" w:rsidR="00000000" w:rsidRPr="00000000">
        <w:rPr>
          <w:rtl w:val="0"/>
        </w:rPr>
      </w:r>
    </w:p>
    <w:p w:rsidR="00000000" w:rsidDel="00000000" w:rsidP="00000000" w:rsidRDefault="00000000" w:rsidRPr="00000000" w14:paraId="0000001A">
      <w:pPr>
        <w:pageBreakBefore w:val="0"/>
        <w:spacing w:line="240" w:lineRule="auto"/>
        <w:rPr/>
      </w:pPr>
      <w:r w:rsidDel="00000000" w:rsidR="00000000" w:rsidRPr="00000000">
        <w:rPr>
          <w:rtl w:val="0"/>
        </w:rPr>
      </w:r>
    </w:p>
    <w:p w:rsidR="00000000" w:rsidDel="00000000" w:rsidP="00000000" w:rsidRDefault="00000000" w:rsidRPr="00000000" w14:paraId="0000001B">
      <w:pPr>
        <w:pageBreakBefore w:val="0"/>
        <w:spacing w:line="240" w:lineRule="auto"/>
        <w:rPr/>
      </w:pPr>
      <w:r w:rsidDel="00000000" w:rsidR="00000000" w:rsidRPr="00000000">
        <w:rPr>
          <w:b w:val="1"/>
          <w:rtl w:val="0"/>
        </w:rPr>
        <w:t xml:space="preserve">SONG #1:</w:t>
      </w:r>
      <w:r w:rsidDel="00000000" w:rsidR="00000000" w:rsidRPr="00000000">
        <w:rPr>
          <w:rtl w:val="0"/>
        </w:rPr>
        <w:t xml:space="preserve"> Let’s Get A Little Crazy</w:t>
      </w:r>
    </w:p>
    <w:p w:rsidR="00000000" w:rsidDel="00000000" w:rsidP="00000000" w:rsidRDefault="00000000" w:rsidRPr="00000000" w14:paraId="0000001C">
      <w:pPr>
        <w:pageBreakBefore w:val="0"/>
        <w:spacing w:line="240" w:lineRule="auto"/>
        <w:rPr/>
      </w:pPr>
      <w:r w:rsidDel="00000000" w:rsidR="00000000" w:rsidRPr="00000000">
        <w:rPr>
          <w:b w:val="1"/>
          <w:rtl w:val="0"/>
        </w:rPr>
        <w:t xml:space="preserve">SONG #2:</w:t>
      </w:r>
      <w:r w:rsidDel="00000000" w:rsidR="00000000" w:rsidRPr="00000000">
        <w:rPr>
          <w:rtl w:val="0"/>
        </w:rPr>
        <w:t xml:space="preserve"> Fortnite song</w:t>
      </w:r>
    </w:p>
    <w:p w:rsidR="00000000" w:rsidDel="00000000" w:rsidP="00000000" w:rsidRDefault="00000000" w:rsidRPr="00000000" w14:paraId="0000001D">
      <w:pPr>
        <w:pageBreakBefore w:val="0"/>
        <w:spacing w:line="240" w:lineRule="auto"/>
        <w:rPr/>
      </w:pPr>
      <w:r w:rsidDel="00000000" w:rsidR="00000000" w:rsidRPr="00000000">
        <w:rPr>
          <w:b w:val="1"/>
          <w:rtl w:val="0"/>
        </w:rPr>
        <w:t xml:space="preserve">SONG #3:</w:t>
      </w:r>
      <w:r w:rsidDel="00000000" w:rsidR="00000000" w:rsidRPr="00000000">
        <w:rPr>
          <w:rtl w:val="0"/>
        </w:rPr>
        <w:t xml:space="preserve"> Live it Out</w:t>
      </w:r>
    </w:p>
    <w:p w:rsidR="00000000" w:rsidDel="00000000" w:rsidP="00000000" w:rsidRDefault="00000000" w:rsidRPr="00000000" w14:paraId="0000001E">
      <w:pPr>
        <w:pageBreakBefore w:val="0"/>
        <w:spacing w:line="240" w:lineRule="auto"/>
        <w:rPr/>
      </w:pPr>
      <w:r w:rsidDel="00000000" w:rsidR="00000000" w:rsidRPr="00000000">
        <w:rPr>
          <w:b w:val="1"/>
          <w:rtl w:val="0"/>
        </w:rPr>
        <w:t xml:space="preserve">SONG #4</w:t>
      </w:r>
      <w:r w:rsidDel="00000000" w:rsidR="00000000" w:rsidRPr="00000000">
        <w:rPr>
          <w:rtl w:val="0"/>
        </w:rPr>
        <w:t xml:space="preserve">: At The Top of My Lungs</w:t>
      </w:r>
    </w:p>
    <w:p w:rsidR="00000000" w:rsidDel="00000000" w:rsidP="00000000" w:rsidRDefault="00000000" w:rsidRPr="00000000" w14:paraId="0000001F">
      <w:pPr>
        <w:pageBreakBefore w:val="0"/>
        <w:spacing w:line="240" w:lineRule="auto"/>
        <w:rPr>
          <w:b w:val="1"/>
          <w:smallCaps w:val="1"/>
          <w:color w:val="ff0000"/>
        </w:rPr>
      </w:pPr>
      <w:r w:rsidDel="00000000" w:rsidR="00000000" w:rsidRPr="00000000">
        <w:rPr>
          <w:rtl w:val="0"/>
        </w:rPr>
      </w:r>
    </w:p>
    <w:p w:rsidR="00000000" w:rsidDel="00000000" w:rsidP="00000000" w:rsidRDefault="00000000" w:rsidRPr="00000000" w14:paraId="00000020">
      <w:pPr>
        <w:pageBreakBefore w:val="0"/>
        <w:widowControl w:val="0"/>
        <w:spacing w:line="240" w:lineRule="auto"/>
        <w:rPr>
          <w:b w:val="1"/>
          <w:color w:val="ff0000"/>
        </w:rPr>
      </w:pPr>
      <w:r w:rsidDel="00000000" w:rsidR="00000000" w:rsidRPr="00000000">
        <w:rPr>
          <w:b w:val="1"/>
          <w:smallCaps w:val="1"/>
          <w:color w:val="ff0000"/>
          <w:rtl w:val="0"/>
        </w:rPr>
        <w:t xml:space="preserve">SETTING UP THE STORY</w:t>
      </w: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b w:val="1"/>
          <w:rtl w:val="0"/>
        </w:rPr>
        <w:t xml:space="preserve">HOST:</w:t>
      </w:r>
      <w:r w:rsidDel="00000000" w:rsidR="00000000" w:rsidRPr="00000000">
        <w:rPr>
          <w:rtl w:val="0"/>
        </w:rPr>
        <w:t xml:space="preserve"> Super job singing.  Since it is a new year in Northview Kids, we have some rules to go over.  I bet all of you have started school recently.  Well, I bet you went over some rules in your classroom when you went to school.  We have rules at church too. Like be respectful when someone is talking and keep our hands to ourselves.  Let’s see how Scott and Brandon do following the directions at the carnival today. </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ind w:left="0" w:firstLine="0"/>
        <w:rPr>
          <w:i w:val="1"/>
          <w:highlight w:val="green"/>
        </w:rPr>
      </w:pPr>
      <w:r w:rsidDel="00000000" w:rsidR="00000000" w:rsidRPr="00000000">
        <w:rPr>
          <w:i w:val="1"/>
          <w:rtl w:val="0"/>
        </w:rPr>
        <w:t xml:space="preserve">(3</w:t>
      </w:r>
      <w:r w:rsidDel="00000000" w:rsidR="00000000" w:rsidRPr="00000000">
        <w:rPr>
          <w:i w:val="1"/>
          <w:vertAlign w:val="superscript"/>
          <w:rtl w:val="0"/>
        </w:rPr>
        <w:t xml:space="preserve">rd</w:t>
      </w:r>
      <w:r w:rsidDel="00000000" w:rsidR="00000000" w:rsidRPr="00000000">
        <w:rPr>
          <w:i w:val="1"/>
          <w:rtl w:val="0"/>
        </w:rPr>
        <w:t xml:space="preserve"> &amp; 4</w:t>
      </w:r>
      <w:r w:rsidDel="00000000" w:rsidR="00000000" w:rsidRPr="00000000">
        <w:rPr>
          <w:i w:val="1"/>
          <w:vertAlign w:val="superscript"/>
          <w:rtl w:val="0"/>
        </w:rPr>
        <w:t xml:space="preserve">th</w:t>
      </w:r>
      <w:r w:rsidDel="00000000" w:rsidR="00000000" w:rsidRPr="00000000">
        <w:rPr>
          <w:i w:val="1"/>
          <w:rtl w:val="0"/>
        </w:rPr>
        <w:t xml:space="preserve"> graders may be dismissed now if you choose- </w:t>
      </w:r>
      <w:r w:rsidDel="00000000" w:rsidR="00000000" w:rsidRPr="00000000">
        <w:rPr>
          <w:i w:val="1"/>
          <w:highlight w:val="green"/>
          <w:rtl w:val="0"/>
        </w:rPr>
        <w:t xml:space="preserve">the video is the same)</w:t>
      </w:r>
    </w:p>
    <w:p w:rsidR="00000000" w:rsidDel="00000000" w:rsidP="00000000" w:rsidRDefault="00000000" w:rsidRPr="00000000" w14:paraId="00000024">
      <w:pPr>
        <w:pageBreakBefore w:val="0"/>
        <w:ind w:left="2880" w:firstLine="720"/>
        <w:rPr>
          <w:i w:val="1"/>
        </w:rPr>
      </w:pPr>
      <w:r w:rsidDel="00000000" w:rsidR="00000000" w:rsidRPr="00000000">
        <w:rPr>
          <w:rtl w:val="0"/>
        </w:rPr>
      </w:r>
    </w:p>
    <w:p w:rsidR="00000000" w:rsidDel="00000000" w:rsidP="00000000" w:rsidRDefault="00000000" w:rsidRPr="00000000" w14:paraId="00000025">
      <w:pPr>
        <w:pageBreakBefore w:val="0"/>
        <w:spacing w:line="240" w:lineRule="auto"/>
        <w:rPr>
          <w:rFonts w:ascii="Times" w:cs="Times" w:eastAsia="Times" w:hAnsi="Times"/>
          <w:sz w:val="24"/>
          <w:szCs w:val="24"/>
        </w:rPr>
      </w:pPr>
      <w:r w:rsidDel="00000000" w:rsidR="00000000" w:rsidRPr="00000000">
        <w:rPr>
          <w:b w:val="1"/>
          <w:color w:val="ff0000"/>
          <w:sz w:val="48"/>
          <w:szCs w:val="48"/>
          <w:rtl w:val="0"/>
        </w:rPr>
        <w:t xml:space="preserve">Main Story</w:t>
      </w:r>
      <w:r w:rsidDel="00000000" w:rsidR="00000000" w:rsidRPr="00000000">
        <w:rPr>
          <w:rtl w:val="0"/>
        </w:rPr>
      </w:r>
    </w:p>
    <w:p w:rsidR="00000000" w:rsidDel="00000000" w:rsidP="00000000" w:rsidRDefault="00000000" w:rsidRPr="00000000" w14:paraId="00000026">
      <w:pPr>
        <w:pageBreakBefore w:val="0"/>
        <w:spacing w:line="240" w:lineRule="auto"/>
        <w:rPr>
          <w:b w:val="1"/>
          <w:color w:val="ff0000"/>
          <w:sz w:val="40"/>
          <w:szCs w:val="40"/>
        </w:rPr>
      </w:pPr>
      <w:r w:rsidDel="00000000" w:rsidR="00000000" w:rsidRPr="00000000">
        <w:rPr>
          <w:b w:val="1"/>
          <w:sz w:val="24"/>
          <w:szCs w:val="24"/>
          <w:rtl w:val="0"/>
        </w:rPr>
        <w:t xml:space="preserve">PLAY INTRO/MAIN/OUTRO VIDEOS</w:t>
      </w:r>
      <w:r w:rsidDel="00000000" w:rsidR="00000000" w:rsidRPr="00000000">
        <w:rPr>
          <w:rtl w:val="0"/>
        </w:rPr>
      </w:r>
    </w:p>
    <w:p w:rsidR="00000000" w:rsidDel="00000000" w:rsidP="00000000" w:rsidRDefault="00000000" w:rsidRPr="00000000" w14:paraId="00000027">
      <w:pPr>
        <w:pageBreakBefore w:val="0"/>
        <w:widowControl w:val="0"/>
        <w:rPr>
          <w:b w:val="1"/>
          <w:color w:val="ff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8">
      <w:pPr>
        <w:pageBreakBefore w:val="0"/>
        <w:widowControl w:val="0"/>
        <w:rPr/>
      </w:pPr>
      <w:r w:rsidDel="00000000" w:rsidR="00000000" w:rsidRPr="00000000">
        <w:rPr>
          <w:b w:val="1"/>
          <w:smallCaps w:val="1"/>
          <w:color w:val="ff0000"/>
          <w:rtl w:val="0"/>
        </w:rPr>
        <w:t xml:space="preserve">WRAPPING UP THE STORY</w:t>
      </w:r>
      <w:r w:rsidDel="00000000" w:rsidR="00000000" w:rsidRPr="00000000">
        <w:rPr>
          <w:rtl w:val="0"/>
        </w:rPr>
      </w:r>
    </w:p>
    <w:p w:rsidR="00000000" w:rsidDel="00000000" w:rsidP="00000000" w:rsidRDefault="00000000" w:rsidRPr="00000000" w14:paraId="00000029">
      <w:pPr>
        <w:pageBreakBefore w:val="0"/>
        <w:rPr>
          <w:sz w:val="24"/>
          <w:szCs w:val="24"/>
        </w:rPr>
      </w:pPr>
      <w:r w:rsidDel="00000000" w:rsidR="00000000" w:rsidRPr="00000000">
        <w:rPr>
          <w:b w:val="1"/>
          <w:rtl w:val="0"/>
        </w:rPr>
        <w:t xml:space="preserve">HOST:</w:t>
      </w:r>
      <w:r w:rsidDel="00000000" w:rsidR="00000000" w:rsidRPr="00000000">
        <w:rPr>
          <w:rtl w:val="0"/>
        </w:rPr>
        <w:t xml:space="preserve">  Scott sure had some trouble following the directions. </w:t>
      </w:r>
      <w:r w:rsidDel="00000000" w:rsidR="00000000" w:rsidRPr="00000000">
        <w:rPr>
          <w:sz w:val="24"/>
          <w:szCs w:val="24"/>
          <w:rtl w:val="0"/>
        </w:rPr>
        <w:t xml:space="preserve">We need to read God’s word, hear what He tells us to do and then DO IT! If we hear the story of the good Samaritan where one guy helps another guy but then we ignore someone who needs help at school, we are just hearing God’s word, we aren’t DOING God’s word. If we read how God wants us to honor our mother and father but then disobey what they tell us to do we are just hearing God’s word, we aren’t DOING God’s word.</w:t>
      </w:r>
    </w:p>
    <w:p w:rsidR="00000000" w:rsidDel="00000000" w:rsidP="00000000" w:rsidRDefault="00000000" w:rsidRPr="00000000" w14:paraId="0000002A">
      <w:pPr>
        <w:pageBreakBefore w:val="0"/>
        <w:spacing w:line="240" w:lineRule="auto"/>
        <w:rPr>
          <w:sz w:val="24"/>
          <w:szCs w:val="24"/>
        </w:rPr>
      </w:pPr>
      <w:r w:rsidDel="00000000" w:rsidR="00000000" w:rsidRPr="00000000">
        <w:rPr>
          <w:rtl w:val="0"/>
        </w:rPr>
      </w:r>
    </w:p>
    <w:p w:rsidR="00000000" w:rsidDel="00000000" w:rsidP="00000000" w:rsidRDefault="00000000" w:rsidRPr="00000000" w14:paraId="0000002B">
      <w:pPr>
        <w:pageBreakBefore w:val="0"/>
        <w:spacing w:line="240" w:lineRule="auto"/>
        <w:rPr>
          <w:sz w:val="24"/>
          <w:szCs w:val="24"/>
        </w:rPr>
      </w:pPr>
      <w:r w:rsidDel="00000000" w:rsidR="00000000" w:rsidRPr="00000000">
        <w:rPr>
          <w:sz w:val="24"/>
          <w:szCs w:val="24"/>
          <w:rtl w:val="0"/>
        </w:rPr>
        <w:t xml:space="preserve">We need to read God’s word.  But not just read it, we need to do what it says!!!!</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i w:val="1"/>
          <w:highlight w:val="yellow"/>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b w:val="1"/>
          <w:i w:val="1"/>
          <w:highlight w:val="yellow"/>
          <w:rtl w:val="0"/>
        </w:rPr>
        <w:t xml:space="preserve">CG:</w:t>
      </w:r>
      <w:r w:rsidDel="00000000" w:rsidR="00000000" w:rsidRPr="00000000">
        <w:rPr>
          <w:i w:val="1"/>
          <w:highlight w:val="yellow"/>
          <w:rtl w:val="0"/>
        </w:rPr>
        <w:t xml:space="preserve"> Bottom Line Slide</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2F">
      <w:pPr>
        <w:pageBreakBefore w:val="0"/>
        <w:rPr>
          <w:b w:val="1"/>
        </w:rPr>
      </w:pPr>
      <w:r w:rsidDel="00000000" w:rsidR="00000000" w:rsidRPr="00000000">
        <w:rPr>
          <w:rtl w:val="0"/>
        </w:rPr>
      </w:r>
    </w:p>
    <w:p w:rsidR="00000000" w:rsidDel="00000000" w:rsidP="00000000" w:rsidRDefault="00000000" w:rsidRPr="00000000" w14:paraId="00000030">
      <w:pPr>
        <w:pageBreakBefore w:val="0"/>
        <w:rPr>
          <w:b w:val="1"/>
          <w:color w:val="ff0000"/>
        </w:rPr>
      </w:pPr>
      <w:r w:rsidDel="00000000" w:rsidR="00000000" w:rsidRPr="00000000">
        <w:rPr>
          <w:b w:val="1"/>
          <w:color w:val="ff0000"/>
          <w:rtl w:val="0"/>
        </w:rPr>
        <w:t xml:space="preserve">PRAY</w:t>
      </w:r>
    </w:p>
    <w:p w:rsidR="00000000" w:rsidDel="00000000" w:rsidP="00000000" w:rsidRDefault="00000000" w:rsidRPr="00000000" w14:paraId="00000031">
      <w:pPr>
        <w:pageBreakBefore w:val="0"/>
        <w:rPr/>
      </w:pPr>
      <w:r w:rsidDel="00000000" w:rsidR="00000000" w:rsidRPr="00000000">
        <w:rPr>
          <w:b w:val="1"/>
          <w:rtl w:val="0"/>
        </w:rPr>
        <w:t xml:space="preserve">HOST:</w:t>
      </w:r>
      <w:r w:rsidDel="00000000" w:rsidR="00000000" w:rsidRPr="00000000">
        <w:rPr>
          <w:rtl w:val="0"/>
        </w:rPr>
        <w:t xml:space="preserve"> God help us to read your word, the Bible every day.  Help us to understand what the Bible says and to do what the Bible says.  Thank you for our friends at church and the Bible.  </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AMEN</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 xml:space="preserve">Don’t forget to memorize your Bible verse and bring back your tickets!  Ask your small group leader if you need a cling or a Bible Challenge page.  </w:t>
        <w:tab/>
        <w:tab/>
        <w:tab/>
        <w:tab/>
        <w:tab/>
        <w:tab/>
        <w:tab/>
      </w:r>
    </w:p>
    <w:p w:rsidR="00000000" w:rsidDel="00000000" w:rsidP="00000000" w:rsidRDefault="00000000" w:rsidRPr="00000000" w14:paraId="00000036">
      <w:pPr>
        <w:pageBreakBefore w:val="0"/>
        <w:ind w:left="5760" w:firstLine="720"/>
        <w:rPr/>
      </w:pPr>
      <w:r w:rsidDel="00000000" w:rsidR="00000000" w:rsidRPr="00000000">
        <w:rPr>
          <w:i w:val="1"/>
          <w:rtl w:val="0"/>
        </w:rPr>
        <w:t xml:space="preserve">Dismiss kids to small groups</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ageBreakBefore w:val="0"/>
      <w:tabs>
        <w:tab w:val="left" w:leader="none" w:pos="5664"/>
      </w:tabs>
      <w:spacing w:line="240" w:lineRule="auto"/>
      <w:rPr>
        <w:sz w:val="24"/>
        <w:szCs w:val="24"/>
      </w:rPr>
    </w:pPr>
    <w:r w:rsidDel="00000000" w:rsidR="00000000" w:rsidRPr="00000000">
      <w:rPr>
        <w:sz w:val="24"/>
        <w:szCs w:val="24"/>
        <w:rtl w:val="0"/>
      </w:rPr>
      <w:t xml:space="preserve">K-4 Large Group</w:t>
    </w:r>
    <w:r w:rsidDel="00000000" w:rsidR="00000000" w:rsidRPr="00000000">
      <w:rPr>
        <w:sz w:val="16"/>
        <w:szCs w:val="16"/>
        <w:rtl w:val="0"/>
      </w:rPr>
      <w:tab/>
      <w:tab/>
      <w:tab/>
    </w:r>
    <w:r w:rsidDel="00000000" w:rsidR="00000000" w:rsidRPr="00000000">
      <w:rPr>
        <w:sz w:val="24"/>
        <w:szCs w:val="24"/>
        <w:rtl w:val="0"/>
      </w:rPr>
      <w:t xml:space="preserve"> September 22, 2019</w:t>
    </w:r>
  </w:p>
  <w:p w:rsidR="00000000" w:rsidDel="00000000" w:rsidP="00000000" w:rsidRDefault="00000000" w:rsidRPr="00000000" w14:paraId="0000003A">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2EEA46EF28249BC4D743588ABA622" ma:contentTypeVersion="16" ma:contentTypeDescription="Create a new document." ma:contentTypeScope="" ma:versionID="d13fcf3b5b90190e3c8a16d6bb5e9553">
  <xsd:schema xmlns:xsd="http://www.w3.org/2001/XMLSchema" xmlns:xs="http://www.w3.org/2001/XMLSchema" xmlns:p="http://schemas.microsoft.com/office/2006/metadata/properties" xmlns:ns2="a6cac576-db43-4fea-9e6a-e03e6bd366a1" xmlns:ns3="c131a9c6-3a0e-441a-b330-49c9a3873df8" targetNamespace="http://schemas.microsoft.com/office/2006/metadata/properties" ma:root="true" ma:fieldsID="ded9efa394af21d483650607145a5063" ns2:_="" ns3:_="">
    <xsd:import namespace="a6cac576-db43-4fea-9e6a-e03e6bd366a1"/>
    <xsd:import namespace="c131a9c6-3a0e-441a-b330-49c9a3873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ac576-db43-4fea-9e6a-e03e6bd36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31a9c6-3a0e-441a-b330-49c9a3873d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032513-f817-44ff-86f8-9c6b22218a53}" ma:internalName="TaxCatchAll" ma:showField="CatchAllData" ma:web="c131a9c6-3a0e-441a-b330-49c9a3873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ac576-db43-4fea-9e6a-e03e6bd366a1">
      <Terms xmlns="http://schemas.microsoft.com/office/infopath/2007/PartnerControls"/>
    </lcf76f155ced4ddcb4097134ff3c332f>
    <TaxCatchAll xmlns="c131a9c6-3a0e-441a-b330-49c9a3873df8" xsi:nil="true"/>
  </documentManagement>
</p:properties>
</file>

<file path=customXml/itemProps1.xml><?xml version="1.0" encoding="utf-8"?>
<ds:datastoreItem xmlns:ds="http://schemas.openxmlformats.org/officeDocument/2006/customXml" ds:itemID="{8C6FAADE-041C-46B8-BFAF-79BB5423AD0F}"/>
</file>

<file path=customXml/itemProps2.xml><?xml version="1.0" encoding="utf-8"?>
<ds:datastoreItem xmlns:ds="http://schemas.openxmlformats.org/officeDocument/2006/customXml" ds:itemID="{0D00984E-1C9A-4B29-B44C-2FA54FDF0AEF}"/>
</file>

<file path=customXml/itemProps3.xml><?xml version="1.0" encoding="utf-8"?>
<ds:datastoreItem xmlns:ds="http://schemas.openxmlformats.org/officeDocument/2006/customXml" ds:itemID="{4766CC26-625B-4DBA-BC7C-7A73E24CCB0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0x0101007D92EEA46EF28249BC4D743588ABA622</vt:lpwstr>
  </property>
</Properties>
</file>