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mallCaps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32"/>
          <w:szCs w:val="32"/>
        </w:rPr>
        <w:drawing>
          <wp:inline distB="0" distT="0" distL="0" distR="0">
            <wp:extent cx="5943600" cy="334327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mallCaps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mallCaps w:val="1"/>
          <w:sz w:val="32"/>
          <w:szCs w:val="32"/>
        </w:rPr>
      </w:pP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THE REAL ME (WEEK 3—REAL SIN)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5/22/16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THP: REAL sin is covered by a REAL God!</w:t>
      </w:r>
    </w:p>
    <w:p w:rsidR="00000000" w:rsidDel="00000000" w:rsidP="00000000" w:rsidRDefault="00000000" w:rsidRPr="00000000" w14:paraId="00000006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Romans 3:23; Romans 8:1; Romans 5:8; Acts 2:21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8:55 – 15-Minute Countdown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9:10 – Stupid Video of the Week &amp; Welcome/Announcements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9:13 – Game – “Is That A Real Law?”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9:23 – Opening Group Discussion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ATTENDANCE &amp; HIGHLIGHTS: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Take attendance and allow new people to share their name, their school, and what they like to do. Make them feel welcome!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Make sure you write their name on your attendance sheet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OPENING QUESTIONS: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SAY: “Let’s have everyone share one highlight of their week!”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SAY/ASK: “Let’s imagine you’ve done something really dumb…like REALLY dumb. A really sticky situation! Who is the first person you would call to help you get out of that sticky situation? Why?”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PRAY:  Prepare for worship by praying together as a group. 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9:29 – Worship Video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9:30 – Singing/Worship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9:45 – Message – Zach </w:t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10:00-10:20 – Closing Group Discussion</w:t>
      </w:r>
    </w:p>
    <w:p w:rsidR="00000000" w:rsidDel="00000000" w:rsidP="00000000" w:rsidRDefault="00000000" w:rsidRPr="00000000" w14:paraId="0000001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Leaders Note: Make sure to have some Bibles for your group to use!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ASK: “What was the THP today? Why was that important during the message?”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SAY: “Let’s start by handing everyone their mirrors </w:t>
      </w:r>
      <w:r w:rsidDel="00000000" w:rsidR="00000000" w:rsidRPr="00000000">
        <w:rPr>
          <w:b w:val="1"/>
          <w:rtl w:val="0"/>
        </w:rPr>
        <w:t xml:space="preserve">(Leaders Note: Pass hand-held mirrors out and few dry-erase markers out). </w:t>
      </w:r>
      <w:r w:rsidDel="00000000" w:rsidR="00000000" w:rsidRPr="00000000">
        <w:rPr>
          <w:rtl w:val="0"/>
        </w:rPr>
        <w:t xml:space="preserve">Each week, we are going to write a different phrase on the mirrors. Today, write down REAL SIN. Make it small because we will be writing on these again for the next few weeks.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ASK: “How did the illustrations with the basketball and the flower help you today? Have you ever experienced those same emotions of guilt/shame? Do you struggle with believing God can forgive your sin? Why or why not?”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SAY/ASK: “Let’s look at this short Bible verse together that we heard earlier in the message today: Romans 5:8. We’ll use the SOAP method to discuss the verse together as a group!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“But God demonstrates his own love for us in this: While we were still sinners, Christ died for us.”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 xml:space="preserve">SCRIPTURE—Read the passage of Scripture out loud twice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OBSERVATION—What stands out to you about this passage?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APPLICATION—How has God demonstrated His love to you personally? Have you ever experienced God’s love before?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-Do you struggle with being REAL about the sin/problems in your life? Is it</w:t>
      </w:r>
    </w:p>
    <w:p w:rsidR="00000000" w:rsidDel="00000000" w:rsidP="00000000" w:rsidRDefault="00000000" w:rsidRPr="00000000" w14:paraId="0000002F">
      <w:pPr>
        <w:ind w:left="720" w:firstLine="720"/>
        <w:rPr/>
      </w:pPr>
      <w:r w:rsidDel="00000000" w:rsidR="00000000" w:rsidRPr="00000000">
        <w:rPr>
          <w:rtl w:val="0"/>
        </w:rPr>
        <w:t xml:space="preserve">hard for you to open up to others about this? Why or why not?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PRAYER—Pray at the end of your discussion (just like normal!). Pray that God would help you apply what you’ve learned and to keep learning/persevering when you mess up!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ASK: “How can this group pray for you this week?”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Encourage those students in your group who made first-time decisions to follow Jesus! Tell them that this group is a support system for them and they don’t have to do this life alone. After your group is finished with your discussion, close in prayer together!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752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C188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C2090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C2090"/>
    <w:rPr>
      <w:rFonts w:ascii="Lucida Grande" w:cs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5901A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B12C3C"/>
    <w:rPr>
      <w:rFonts w:ascii="Times New Roman" w:cs="Times New Roman" w:hAnsi="Times New Roman"/>
    </w:rPr>
  </w:style>
  <w:style w:type="character" w:styleId="text" w:customStyle="1">
    <w:name w:val="text"/>
    <w:basedOn w:val="DefaultParagraphFont"/>
    <w:rsid w:val="00F123F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jcoW9b0F+gOspX6kGUOtrj5oGg==">AMUW2mUNWzc/INUWhFeJT72uMZr16EsGcADlgr5X788LsbXiRGciNS9fsmOEm/YOU4UqqC058yIqJJOcBxGLqx9flNT4auK5upAbuwER2G4p65Hwp6qppfwm+vNeGb5JG5j2SQsgfz3Z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2016-04-11T15:47:00Z</dcterms:created>
  <dc:creator>Northview Church</dc:creator>
</cp:coreProperties>
</file>